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90" w:rsidRPr="001F1467" w:rsidRDefault="00A27490" w:rsidP="00A27490">
      <w:pPr>
        <w:ind w:firstLine="708"/>
        <w:jc w:val="center"/>
        <w:rPr>
          <w:b/>
          <w:sz w:val="28"/>
          <w:szCs w:val="28"/>
        </w:rPr>
      </w:pPr>
      <w:r w:rsidRPr="001F1467">
        <w:rPr>
          <w:b/>
          <w:sz w:val="28"/>
          <w:szCs w:val="28"/>
        </w:rPr>
        <w:t>Историческая справка кафедры ВКС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 xml:space="preserve">Качественные изменения оружия и боевой техники Советской армии и флота на рубеже 60-х годов, как известно, затронули и войска противовоздушной обороны страны. На смену зенитным и артиллерийским установкам пришли стационарные и передвижные зенитные ракетные комплексы С-25, С-75, С-125, и С-200. Они предназначались, соответственно, для уничтожения воздушных целей противника на малых, средних и больших высотах. 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>В 1958 году в связи с этими событиями кафедра начинает подготовку к переходу на новые специальности обучения.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 xml:space="preserve">Руководил этой работой инженер-полковник </w:t>
      </w:r>
      <w:r w:rsidRPr="001F1467">
        <w:rPr>
          <w:b/>
          <w:sz w:val="28"/>
          <w:szCs w:val="28"/>
        </w:rPr>
        <w:t>И.Ф. Галанов</w:t>
      </w:r>
      <w:r w:rsidRPr="001F1467">
        <w:rPr>
          <w:sz w:val="28"/>
          <w:szCs w:val="28"/>
        </w:rPr>
        <w:t>, назначенный начальником военной кафедры в 1959 году.</w:t>
      </w:r>
    </w:p>
    <w:p w:rsidR="00A27490" w:rsidRPr="001F1467" w:rsidRDefault="00A27490" w:rsidP="00A27490">
      <w:pPr>
        <w:ind w:firstLine="709"/>
        <w:jc w:val="both"/>
        <w:rPr>
          <w:b/>
          <w:sz w:val="28"/>
          <w:szCs w:val="28"/>
        </w:rPr>
      </w:pPr>
      <w:r w:rsidRPr="001F1467">
        <w:rPr>
          <w:sz w:val="28"/>
          <w:szCs w:val="28"/>
        </w:rPr>
        <w:t xml:space="preserve">В сентябре 1959 года началась подготовка студентов радиофизического факультета по специальностям, связанным с обслуживанием зенитного ракетного комплекса С-75.  </w:t>
      </w:r>
      <w:r w:rsidRPr="001F1467">
        <w:rPr>
          <w:b/>
          <w:sz w:val="28"/>
          <w:szCs w:val="28"/>
        </w:rPr>
        <w:t>Именно это событие можно считать рождением кафедры ВКС.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>Остальные же студенты еще 2 года осваивали артиллерийские специальности.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>Летом 1961 года состоялся последний выпуск офицеров запаса, служителей "бога войны" - артиллерии.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 xml:space="preserve">Наступали новые времена. Приходили иные "божества". Слово "ракета" для большинства людей отождествлялось с полетом в космос Ю.А.Гагарина. Для военнослужащих ПВО оно имело </w:t>
      </w:r>
      <w:proofErr w:type="gramStart"/>
      <w:r w:rsidRPr="001F1467">
        <w:rPr>
          <w:sz w:val="28"/>
          <w:szCs w:val="28"/>
        </w:rPr>
        <w:t>более повседневный</w:t>
      </w:r>
      <w:proofErr w:type="gramEnd"/>
      <w:r w:rsidRPr="001F1467">
        <w:rPr>
          <w:sz w:val="28"/>
          <w:szCs w:val="28"/>
        </w:rPr>
        <w:t xml:space="preserve"> и прозаический смысл.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>В сентябре 1961 года началась подготовка студентов всех остальных факультетов по этим специальностям  для Зенитно-ракетного комплекса малой дальности С-75,  переход на подготовку офицеров запаса по новым профилям.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>Среди преподавателей не было и не могло быть офицеров, хорошо знавших зенитные ракетные комплексы. Военные училища и академии только-только приступили к подготовке техников, инженеров и командиров по новым профилям.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>Практически все офицеры были вынуждены пройти курс переподготовки. В войска ПВО хлынул поток молодых офицерских кадров, значительную часть которых составляли недавние моряки - слушатели академий и курсанты военно-морских училищ. Это было связано не только и не столько с нехваткой специалистов для зенитно-ракетных войск, сколько с необходимостью "пристроить" морских офицеров, оставшихся не у дел в результате варварского сокращения ВМФ в конце 50-х годов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>На военной кафедре Ленинградского политехнического института бывших военных моряков почти не было - ими укомплектовывали создаваемые вокруг крупных городов, промышленных и военных объектов "точки" противовоздушной обороны.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 xml:space="preserve">Штат преподавательского состава тогда расширялся в основном за счет опытных артиллеристов - фронтовиков, прошедших краткосрочные курсы </w:t>
      </w:r>
      <w:r w:rsidRPr="001F1467">
        <w:rPr>
          <w:sz w:val="28"/>
          <w:szCs w:val="28"/>
        </w:rPr>
        <w:lastRenderedPageBreak/>
        <w:t>переучивания по преподаванию различных зенитных ракетных специальностей. Это подтверждает, например, тот факт, что из 40 офицеров, преподававших в 1961-1962 годах на военной кафедре, 35 человек в годы войны были награждены боевыми орденами.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>Принципиально менялась и учебно-материальная база кафедры: на смену артиллерийским установкам поступали различные элементы ЗРК С-75. Эта работа велась столь успешно, что в 1966 году ректор института в отдельном приказе отметил активное участие 18-ти офицеров, 2-х офицеров запаса и 3-х лаборантов в расширении учебной базы кафедры. Все они за эту работу были поощрены.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>Иной облик приобретали и кафедральные аудитории. В частности, в одной из них, находившейся в здании бывшей церкви, посередине помещения, на месте, где еще недавно размещалась пушка, стояла пусковая установка зенитно-ракетного комплекса С-75. Позже, уже по традиции, на ее месте была установлена ПУ ЗРК С-125, которую демонтировали лишь в 1992 году, когда здание церкви было отделено от помещений военной кафедры и стало использоваться по своему первоначальному назначению.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>1968 год. В соответствии с приказом Главнокомандующего войсками ПВО на кафедре был осуществлен переход на подготовку офицеров запаса по специальностям, связанным с обслуживанием маловысотного зенитного ракетного комплекса С-125. В связи с этим была вновь произведена полная замена вооружения и создана новая учебно-материальная база.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>К моменту переоснащения кафедры новым учебным оборудованием ею руководил инженер-полковник И.Ф.Галанов. На кафедре служило 59 офицеров-преподавателей, прошедших переподготовку по новой системе вооружения.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 xml:space="preserve">Среди них было немало хороших педагогов, всесторонне одаренных людей. В частности, далеко за пределами родного коллектива знали кавалера двух орденов и пяти медалей старшего преподавателя кафедры Ризу </w:t>
      </w:r>
      <w:proofErr w:type="spellStart"/>
      <w:r w:rsidRPr="001F1467">
        <w:rPr>
          <w:sz w:val="28"/>
          <w:szCs w:val="28"/>
        </w:rPr>
        <w:t>Халитова</w:t>
      </w:r>
      <w:proofErr w:type="spellEnd"/>
      <w:r w:rsidRPr="001F1467">
        <w:rPr>
          <w:sz w:val="28"/>
          <w:szCs w:val="28"/>
        </w:rPr>
        <w:t>. Уже тогда он был известным поэтом, стихи которого в стране знали многие.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>Перевооружение кафедры на ЗРК С-125 прошло менее болезненно, чем предыдущее, поскольку каждый из преподавателей уже имел опыт ракетчика. Кроме того, за минувшие с 1961 года семь лет преподавательский коллектив значительно пополнился офицерами, имевшими опыт службы в частях зенитных ракетных войск.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>С января 1970 года кафедрой руководит инженер-полковник О.Б. Скачков, прибывший в институт с должности начальника кафедры Минского высшего училища войск ПВО страны.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 xml:space="preserve">В августе 1971 года начальником кафедры был назначен генерал-майор артиллерии Е.И. Белоусов, прибывший с должности начальника </w:t>
      </w:r>
      <w:proofErr w:type="spellStart"/>
      <w:r w:rsidRPr="001F1467">
        <w:rPr>
          <w:sz w:val="28"/>
          <w:szCs w:val="28"/>
        </w:rPr>
        <w:t>Опочецкого</w:t>
      </w:r>
      <w:proofErr w:type="spellEnd"/>
      <w:r w:rsidRPr="001F1467">
        <w:rPr>
          <w:sz w:val="28"/>
          <w:szCs w:val="28"/>
        </w:rPr>
        <w:t xml:space="preserve"> зенитно-ракетного училища войск ПВО страны.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 xml:space="preserve">С марта 1976 года кафедрой руководит полковник, кандидат технических наук В.Ф. </w:t>
      </w:r>
      <w:proofErr w:type="spellStart"/>
      <w:r w:rsidRPr="001F1467">
        <w:rPr>
          <w:sz w:val="28"/>
          <w:szCs w:val="28"/>
        </w:rPr>
        <w:t>Болдырев</w:t>
      </w:r>
      <w:proofErr w:type="spellEnd"/>
      <w:r w:rsidRPr="001F1467">
        <w:rPr>
          <w:sz w:val="28"/>
          <w:szCs w:val="28"/>
        </w:rPr>
        <w:t>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lastRenderedPageBreak/>
        <w:t>В ту пору на кафедре была развернута значительная педагогическая деятельность, центральное место в которой занимало военно-патриотическое воспитание.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>Решая его задачи, военная кафедра тесно взаимодействовала с Советом ветеранов гражданской и Великой Отечественной войн, созданным в институте еще в 1963 году.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>Они совместно организовывали экскурсии студентов в музеи города, в том числе в музей Ленинградского военного округа и музей ПВО Ленинграда, проводили различные тематические вечера, конкурсы рефератов.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>Значительным событием в жизни военной кафедры стало празднование ее 50-летия. Оно было отмечено в актовом зале института 21 и 22 октября 1976 года проведением торжественного собрания и конференции, рассмотревшей вопросы идейно-политического и воинского воспитания студентов. Вполне естественно, что свои задачи преподаватели представляли в духе времени, в свете решений XXV съезда КПСС.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>В этих торжествах участвовало руководство института: ректор К.П.Селезнев, проректор по учебной работе В.Р.Окороков, деканы факультетов, ветераны войны, представители управления Ленинградской армии ПВО. Было и немало гостей, в том числе и выпускник военной кафедры и энергомашиностроительного факультета ЛПИ 1954 года, начальник цикла МВТУ имени Н.Э.Баумана полковник Г.А.Ежов.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 xml:space="preserve">Основные усилия кафедры в то время были нацелены на высокую профессиональную подготовку будущих офицеров запаса. Уровень их технической подготовки был выше, чем у студентов военных кафедр подобного профиля в других вузах страны. Такой успех </w:t>
      </w:r>
      <w:proofErr w:type="gramStart"/>
      <w:r w:rsidRPr="001F1467">
        <w:rPr>
          <w:sz w:val="28"/>
          <w:szCs w:val="28"/>
        </w:rPr>
        <w:t>был</w:t>
      </w:r>
      <w:proofErr w:type="gramEnd"/>
      <w:r w:rsidRPr="001F1467">
        <w:rPr>
          <w:sz w:val="28"/>
          <w:szCs w:val="28"/>
        </w:rPr>
        <w:t xml:space="preserve"> достигнут благодаря усилиям всего педагогического коллектива, в том числе начальника учебной части полковника </w:t>
      </w:r>
      <w:proofErr w:type="spellStart"/>
      <w:r w:rsidRPr="001F1467">
        <w:rPr>
          <w:sz w:val="28"/>
          <w:szCs w:val="28"/>
        </w:rPr>
        <w:t>В.М.Белана</w:t>
      </w:r>
      <w:proofErr w:type="spellEnd"/>
      <w:r w:rsidRPr="001F1467">
        <w:rPr>
          <w:sz w:val="28"/>
          <w:szCs w:val="28"/>
        </w:rPr>
        <w:t xml:space="preserve">, начальников циклов полковников Г.Э.Санникова и </w:t>
      </w:r>
      <w:proofErr w:type="spellStart"/>
      <w:r w:rsidRPr="001F1467">
        <w:rPr>
          <w:sz w:val="28"/>
          <w:szCs w:val="28"/>
        </w:rPr>
        <w:t>А.В.Ласицы</w:t>
      </w:r>
      <w:proofErr w:type="spellEnd"/>
      <w:r w:rsidRPr="001F1467">
        <w:rPr>
          <w:sz w:val="28"/>
          <w:szCs w:val="28"/>
        </w:rPr>
        <w:t xml:space="preserve">, кандидатов технических наук подполковников-инженеров </w:t>
      </w:r>
      <w:proofErr w:type="spellStart"/>
      <w:r w:rsidRPr="001F1467">
        <w:rPr>
          <w:sz w:val="28"/>
          <w:szCs w:val="28"/>
        </w:rPr>
        <w:t>Ю.П.Баткова</w:t>
      </w:r>
      <w:proofErr w:type="spellEnd"/>
      <w:r w:rsidRPr="001F1467">
        <w:rPr>
          <w:sz w:val="28"/>
          <w:szCs w:val="28"/>
        </w:rPr>
        <w:t xml:space="preserve"> и В.А.Кулакова.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 xml:space="preserve">Многие офицеры, преподававшие на военной кафедре в 70-е - 90-е годы, имели богатый опыт военной службы за рубежом. Среди них полковники </w:t>
      </w:r>
      <w:proofErr w:type="spellStart"/>
      <w:r w:rsidRPr="001F1467">
        <w:rPr>
          <w:sz w:val="28"/>
          <w:szCs w:val="28"/>
        </w:rPr>
        <w:t>А.С.Мисса</w:t>
      </w:r>
      <w:proofErr w:type="spellEnd"/>
      <w:r w:rsidRPr="001F1467">
        <w:rPr>
          <w:sz w:val="28"/>
          <w:szCs w:val="28"/>
        </w:rPr>
        <w:t xml:space="preserve">, </w:t>
      </w:r>
      <w:proofErr w:type="spellStart"/>
      <w:r w:rsidRPr="001F1467">
        <w:rPr>
          <w:sz w:val="28"/>
          <w:szCs w:val="28"/>
        </w:rPr>
        <w:t>А.Н.Волостнов</w:t>
      </w:r>
      <w:proofErr w:type="spellEnd"/>
      <w:r w:rsidRPr="001F1467">
        <w:rPr>
          <w:sz w:val="28"/>
          <w:szCs w:val="28"/>
        </w:rPr>
        <w:t xml:space="preserve">, Г.И.Раков, </w:t>
      </w:r>
      <w:proofErr w:type="spellStart"/>
      <w:r w:rsidRPr="001F1467">
        <w:rPr>
          <w:sz w:val="28"/>
          <w:szCs w:val="28"/>
        </w:rPr>
        <w:t>А.П.Крупенич</w:t>
      </w:r>
      <w:proofErr w:type="spellEnd"/>
      <w:r w:rsidRPr="001F1467">
        <w:rPr>
          <w:sz w:val="28"/>
          <w:szCs w:val="28"/>
        </w:rPr>
        <w:t xml:space="preserve">, подполковники А.Н.Староверов, Ю.Н.Журавлев, </w:t>
      </w:r>
      <w:proofErr w:type="spellStart"/>
      <w:r w:rsidRPr="001F1467">
        <w:rPr>
          <w:sz w:val="28"/>
          <w:szCs w:val="28"/>
        </w:rPr>
        <w:t>В.Б.Чепулис</w:t>
      </w:r>
      <w:proofErr w:type="spellEnd"/>
      <w:r w:rsidRPr="001F1467">
        <w:rPr>
          <w:sz w:val="28"/>
          <w:szCs w:val="28"/>
        </w:rPr>
        <w:t xml:space="preserve">, А.И.Крылов, </w:t>
      </w:r>
      <w:proofErr w:type="spellStart"/>
      <w:r w:rsidRPr="001F1467">
        <w:rPr>
          <w:sz w:val="28"/>
          <w:szCs w:val="28"/>
        </w:rPr>
        <w:t>А.К.Рудь</w:t>
      </w:r>
      <w:proofErr w:type="spellEnd"/>
      <w:r w:rsidRPr="001F1467">
        <w:rPr>
          <w:sz w:val="28"/>
          <w:szCs w:val="28"/>
        </w:rPr>
        <w:t>, Г.С.Пехтерев, Ю.Л.Коротченко, В.Н.Романенко, майор В.М.Коротенко.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 xml:space="preserve">Некоторые преподаватели принимали участие в боевых действиях. Например, начальник цикла тактики полковник </w:t>
      </w:r>
      <w:proofErr w:type="spellStart"/>
      <w:r w:rsidRPr="001F1467">
        <w:rPr>
          <w:sz w:val="28"/>
          <w:szCs w:val="28"/>
        </w:rPr>
        <w:t>И.А.Донченко</w:t>
      </w:r>
      <w:proofErr w:type="spellEnd"/>
      <w:r w:rsidRPr="001F1467">
        <w:rPr>
          <w:sz w:val="28"/>
          <w:szCs w:val="28"/>
        </w:rPr>
        <w:t xml:space="preserve"> за выполнение своих служебных обязанностей награжден медалью "За боевые заслуги".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 xml:space="preserve">На протяжении многих </w:t>
      </w:r>
      <w:proofErr w:type="gramStart"/>
      <w:r w:rsidRPr="001F1467">
        <w:rPr>
          <w:sz w:val="28"/>
          <w:szCs w:val="28"/>
        </w:rPr>
        <w:t>десятилетий</w:t>
      </w:r>
      <w:proofErr w:type="gramEnd"/>
      <w:r w:rsidRPr="001F1467">
        <w:rPr>
          <w:sz w:val="28"/>
          <w:szCs w:val="28"/>
        </w:rPr>
        <w:t xml:space="preserve"> как в довоенный, так и в послевоенный периоды, на военной кафедре действовала первичная партийная организация во главе с партбюро. В августе 1991 года в связи с политическими событиями в стране, приведшими к </w:t>
      </w:r>
      <w:proofErr w:type="spellStart"/>
      <w:r w:rsidRPr="001F1467">
        <w:rPr>
          <w:sz w:val="28"/>
          <w:szCs w:val="28"/>
        </w:rPr>
        <w:t>деполитизации</w:t>
      </w:r>
      <w:proofErr w:type="spellEnd"/>
      <w:r w:rsidRPr="001F1467">
        <w:rPr>
          <w:sz w:val="28"/>
          <w:szCs w:val="28"/>
        </w:rPr>
        <w:t xml:space="preserve"> и </w:t>
      </w:r>
      <w:proofErr w:type="spellStart"/>
      <w:r w:rsidRPr="001F1467">
        <w:rPr>
          <w:sz w:val="28"/>
          <w:szCs w:val="28"/>
        </w:rPr>
        <w:t>департизации</w:t>
      </w:r>
      <w:proofErr w:type="spellEnd"/>
      <w:r w:rsidRPr="001F1467">
        <w:rPr>
          <w:sz w:val="28"/>
          <w:szCs w:val="28"/>
        </w:rPr>
        <w:t xml:space="preserve"> армии, организация КПСС на кафедре была ликвидирована. В сентябре 1991 года на кафедре создан совет офицерского собрания кафедры, </w:t>
      </w:r>
      <w:r w:rsidRPr="001F1467">
        <w:rPr>
          <w:sz w:val="28"/>
          <w:szCs w:val="28"/>
        </w:rPr>
        <w:lastRenderedPageBreak/>
        <w:t>а все офицеры стали членами этого собрания. Были разработаны программа и устав этой организации. Свои основные задачи собрание видело в утверждении социальной справедливости и защищенности офицеров, в их воспитании на лучших традициях Вооруженных Сил.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>Первым председателем совета офицерского собрания стал старший преподаватель подполковник Е.П.Головин - один из самых авторитетных офицеров кафедры.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>В 1991 году, начинает функционировать учебно-тренировочный полигон. Он являлся уникальным учебным центром, дающим будущим офицерам запаса возможность обучаться на материальной части,  отвечающей требованиям учебного процесса.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 xml:space="preserve">С 1 сентября 1992 года </w:t>
      </w:r>
      <w:r>
        <w:rPr>
          <w:sz w:val="28"/>
          <w:szCs w:val="28"/>
        </w:rPr>
        <w:t xml:space="preserve">по февраль 2020 года на военной кафедре осуществляется </w:t>
      </w:r>
      <w:r w:rsidRPr="001F1467">
        <w:rPr>
          <w:sz w:val="28"/>
          <w:szCs w:val="28"/>
        </w:rPr>
        <w:t xml:space="preserve"> подготовка </w:t>
      </w:r>
      <w:r>
        <w:rPr>
          <w:sz w:val="28"/>
          <w:szCs w:val="28"/>
        </w:rPr>
        <w:t xml:space="preserve"> офицеров запаса для ЗРК средней дальности    С-300 на командные и инженерные должности. Заказчиком  от Министерства обороны выступает Главное командование Воздушно-космических сил</w:t>
      </w:r>
      <w:r w:rsidRPr="001F1467">
        <w:rPr>
          <w:sz w:val="28"/>
          <w:szCs w:val="28"/>
        </w:rPr>
        <w:t>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>23 января 1995 года начальник цикла полковник Юрий Георгиевич Спицын стал кандидатом философских наук, защитив диссертацию "Социальные проблемы военно-инженерного образования в России: опыт и перспективы". В работе были рассмотрены вопросы военно-гражданских отношений в современных условиях в России, проблемы подготовки военных инженеров. В диссертации отстаивается идея возможности и целесообразности подготовки военных инженеров в условиях таких центров фундаментальной науки как технические университеты.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 xml:space="preserve">Таким образом, на военной кафедре </w:t>
      </w:r>
      <w:proofErr w:type="spellStart"/>
      <w:r w:rsidRPr="001F1467">
        <w:rPr>
          <w:sz w:val="28"/>
          <w:szCs w:val="28"/>
        </w:rPr>
        <w:t>СПбПУ</w:t>
      </w:r>
      <w:proofErr w:type="spellEnd"/>
      <w:r w:rsidRPr="001F1467">
        <w:rPr>
          <w:sz w:val="28"/>
          <w:szCs w:val="28"/>
        </w:rPr>
        <w:t xml:space="preserve"> к началу 1995 года сложилась небывалая в истории всех военных кафедр вузов России и бывшего СССР ситуация: на кафедре проходили  службу 7 ученых, 2 из которых - доктора наук, профессора, 4 – кандидата  наук, причем 3 из них - доценты.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>С начала 2009 года</w:t>
      </w:r>
      <w:r>
        <w:rPr>
          <w:sz w:val="28"/>
          <w:szCs w:val="28"/>
        </w:rPr>
        <w:t xml:space="preserve"> по август 2020 года</w:t>
      </w:r>
      <w:r w:rsidRPr="001F1467">
        <w:rPr>
          <w:sz w:val="28"/>
          <w:szCs w:val="28"/>
        </w:rPr>
        <w:t xml:space="preserve"> на кафедре работ</w:t>
      </w:r>
      <w:r>
        <w:rPr>
          <w:sz w:val="28"/>
          <w:szCs w:val="28"/>
        </w:rPr>
        <w:t>ал</w:t>
      </w:r>
      <w:r w:rsidRPr="001F1467">
        <w:rPr>
          <w:sz w:val="28"/>
          <w:szCs w:val="28"/>
        </w:rPr>
        <w:t xml:space="preserve"> кандидат военных наук, профессор </w:t>
      </w:r>
      <w:proofErr w:type="spellStart"/>
      <w:r w:rsidRPr="001F1467">
        <w:rPr>
          <w:sz w:val="28"/>
          <w:szCs w:val="28"/>
        </w:rPr>
        <w:t>Л.С.Шульдешов</w:t>
      </w:r>
      <w:proofErr w:type="spellEnd"/>
      <w:r w:rsidRPr="001F1467">
        <w:rPr>
          <w:sz w:val="28"/>
          <w:szCs w:val="28"/>
        </w:rPr>
        <w:t xml:space="preserve">, прибывший с должности начальника кафедры Тактики ВМФ, имеющий большой опыт руководящей деятельности и правительственную награду президента России  - заслуженный военный специалист РФ. С его прибытием активизировалась научная работа и публикационная активность кафедры. </w:t>
      </w:r>
    </w:p>
    <w:p w:rsidR="00A27490" w:rsidRPr="001F1467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 xml:space="preserve">В 2010 году </w:t>
      </w:r>
      <w:proofErr w:type="gramStart"/>
      <w:r w:rsidRPr="001F1467">
        <w:rPr>
          <w:sz w:val="28"/>
          <w:szCs w:val="28"/>
        </w:rPr>
        <w:t xml:space="preserve">была защищена диссертация на соискание ученой степени кандидата педагогических наук Поршневой Е.Г.  </w:t>
      </w:r>
      <w:r>
        <w:rPr>
          <w:sz w:val="28"/>
          <w:szCs w:val="28"/>
        </w:rPr>
        <w:t>В</w:t>
      </w:r>
      <w:r w:rsidRPr="001F1467">
        <w:rPr>
          <w:sz w:val="28"/>
          <w:szCs w:val="28"/>
        </w:rPr>
        <w:t xml:space="preserve"> 2013</w:t>
      </w:r>
      <w:r>
        <w:rPr>
          <w:sz w:val="28"/>
          <w:szCs w:val="28"/>
        </w:rPr>
        <w:t>-14</w:t>
      </w:r>
      <w:r w:rsidRPr="001F1467">
        <w:rPr>
          <w:sz w:val="28"/>
          <w:szCs w:val="28"/>
        </w:rPr>
        <w:t xml:space="preserve"> года</w:t>
      </w:r>
      <w:r>
        <w:rPr>
          <w:sz w:val="28"/>
          <w:szCs w:val="28"/>
        </w:rPr>
        <w:t>х</w:t>
      </w:r>
      <w:r w:rsidRPr="001F1467">
        <w:rPr>
          <w:sz w:val="28"/>
          <w:szCs w:val="28"/>
        </w:rPr>
        <w:t xml:space="preserve"> на кафедре работ</w:t>
      </w:r>
      <w:r>
        <w:rPr>
          <w:sz w:val="28"/>
          <w:szCs w:val="28"/>
        </w:rPr>
        <w:t>ал</w:t>
      </w:r>
      <w:proofErr w:type="gramEnd"/>
      <w:r w:rsidRPr="001F1467">
        <w:rPr>
          <w:sz w:val="28"/>
          <w:szCs w:val="28"/>
        </w:rPr>
        <w:t xml:space="preserve"> доктор экономических наук, доктор технических наук, профессор В.В. </w:t>
      </w:r>
      <w:proofErr w:type="spellStart"/>
      <w:r w:rsidRPr="001F1467">
        <w:rPr>
          <w:sz w:val="28"/>
          <w:szCs w:val="28"/>
        </w:rPr>
        <w:t>Домаков</w:t>
      </w:r>
      <w:proofErr w:type="spellEnd"/>
      <w:r w:rsidRPr="001F1467">
        <w:rPr>
          <w:sz w:val="28"/>
          <w:szCs w:val="28"/>
        </w:rPr>
        <w:t xml:space="preserve">.  </w:t>
      </w:r>
    </w:p>
    <w:p w:rsidR="00A27490" w:rsidRDefault="00A27490" w:rsidP="00A27490">
      <w:pPr>
        <w:ind w:firstLine="709"/>
        <w:jc w:val="both"/>
        <w:rPr>
          <w:sz w:val="28"/>
          <w:szCs w:val="28"/>
        </w:rPr>
      </w:pPr>
      <w:r w:rsidRPr="001F1467">
        <w:rPr>
          <w:sz w:val="28"/>
          <w:szCs w:val="28"/>
        </w:rPr>
        <w:t xml:space="preserve">Современная система обучения лейтенантов запаса на </w:t>
      </w:r>
      <w:r>
        <w:rPr>
          <w:sz w:val="28"/>
          <w:szCs w:val="28"/>
        </w:rPr>
        <w:t xml:space="preserve">кафедре  </w:t>
      </w:r>
      <w:r w:rsidRPr="001F1467">
        <w:rPr>
          <w:sz w:val="28"/>
          <w:szCs w:val="28"/>
        </w:rPr>
        <w:t xml:space="preserve">включает 2 этапа. Первым является прохождение занятий в рамках учебной </w:t>
      </w:r>
      <w:proofErr w:type="gramStart"/>
      <w:r w:rsidRPr="001F1467">
        <w:rPr>
          <w:sz w:val="28"/>
          <w:szCs w:val="28"/>
        </w:rPr>
        <w:t>программы</w:t>
      </w:r>
      <w:proofErr w:type="gramEnd"/>
      <w:r w:rsidRPr="001F1467">
        <w:rPr>
          <w:sz w:val="28"/>
          <w:szCs w:val="28"/>
        </w:rPr>
        <w:t xml:space="preserve"> во время которых слушатели усваивают теоретические и практические знания и навыки, необходимые будущему офицеру. Вторым этапом, являющимся серьезным экзаменом для будущих лейтенантов, являются </w:t>
      </w:r>
      <w:r>
        <w:rPr>
          <w:sz w:val="28"/>
          <w:szCs w:val="28"/>
        </w:rPr>
        <w:t xml:space="preserve">учебные </w:t>
      </w:r>
      <w:r w:rsidRPr="001F1467">
        <w:rPr>
          <w:sz w:val="28"/>
          <w:szCs w:val="28"/>
        </w:rPr>
        <w:t xml:space="preserve">военные сборы в действующих частях Российской армии. Здесь, применяя полученные знания, </w:t>
      </w:r>
      <w:proofErr w:type="gramStart"/>
      <w:r w:rsidRPr="001F1467">
        <w:rPr>
          <w:sz w:val="28"/>
          <w:szCs w:val="28"/>
        </w:rPr>
        <w:t>студенты</w:t>
      </w:r>
      <w:proofErr w:type="gramEnd"/>
      <w:r w:rsidRPr="001F1467">
        <w:rPr>
          <w:sz w:val="28"/>
          <w:szCs w:val="28"/>
        </w:rPr>
        <w:t xml:space="preserve"> осознают, какое грозное </w:t>
      </w:r>
      <w:r w:rsidRPr="001F1467">
        <w:rPr>
          <w:sz w:val="28"/>
          <w:szCs w:val="28"/>
        </w:rPr>
        <w:lastRenderedPageBreak/>
        <w:t xml:space="preserve">оружие доверила им Родина, свою ответственность перед ней, переживают святые для каждого воина минуты военной присяги. После </w:t>
      </w:r>
      <w:r>
        <w:rPr>
          <w:sz w:val="28"/>
          <w:szCs w:val="28"/>
        </w:rPr>
        <w:t xml:space="preserve">учебных </w:t>
      </w:r>
      <w:r w:rsidRPr="001F1467">
        <w:rPr>
          <w:sz w:val="28"/>
          <w:szCs w:val="28"/>
        </w:rPr>
        <w:t>военных сборов студентам, успешно сдавшим выпускной государственный экзамен по окончании университета присваивается офицерское звание</w:t>
      </w:r>
      <w:r>
        <w:rPr>
          <w:sz w:val="28"/>
          <w:szCs w:val="28"/>
        </w:rPr>
        <w:t xml:space="preserve"> по запасу</w:t>
      </w:r>
      <w:r w:rsidRPr="001F1467">
        <w:rPr>
          <w:sz w:val="28"/>
          <w:szCs w:val="28"/>
        </w:rPr>
        <w:t xml:space="preserve"> «лейтенант».</w:t>
      </w:r>
    </w:p>
    <w:p w:rsidR="00A27490" w:rsidRDefault="00A27490" w:rsidP="00A274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2017 году  руководящий состав кафедры ВКС вышел с предложением на ГК ВКС провести переподготовку ППС кафедры на новую ЗРС С-400 и обеспечить учебный процесс новыми образцами тренажерного комплекса 16Ю6Т.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Получив положительное решение от заказчика, в 2018 году на кафедру был получен тренажерный комплекс 16Ю6Т, а в 2019 году семь преподавателей прошли трехмесячную переподготовку в </w:t>
      </w:r>
      <w:r w:rsidRPr="008C6810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6810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C6810">
        <w:rPr>
          <w:rFonts w:ascii="Times New Roman" w:hAnsi="Times New Roman" w:cs="Times New Roman"/>
          <w:sz w:val="28"/>
          <w:szCs w:val="28"/>
        </w:rPr>
        <w:t>ЗРВ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10">
        <w:rPr>
          <w:rFonts w:ascii="Times New Roman" w:hAnsi="Times New Roman" w:cs="Times New Roman"/>
          <w:sz w:val="28"/>
          <w:szCs w:val="28"/>
        </w:rPr>
        <w:t>г. Гатчина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10">
        <w:rPr>
          <w:rFonts w:ascii="Times New Roman" w:hAnsi="Times New Roman" w:cs="Times New Roman"/>
          <w:sz w:val="28"/>
          <w:szCs w:val="28"/>
        </w:rPr>
        <w:t>Ленингр</w:t>
      </w:r>
      <w:r>
        <w:rPr>
          <w:rFonts w:ascii="Times New Roman" w:hAnsi="Times New Roman" w:cs="Times New Roman"/>
          <w:sz w:val="28"/>
          <w:szCs w:val="28"/>
        </w:rPr>
        <w:t>адской</w:t>
      </w:r>
      <w:r w:rsidRPr="008C6810">
        <w:rPr>
          <w:rFonts w:ascii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8C6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490" w:rsidRDefault="00A27490" w:rsidP="00A274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Чуткое отношение в решении проблем кафедры ВКС ВУЦ проявляет 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Великого Андрей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Его решением были выделены денежные средства на командировочные расходы и проживание ППС на период переподготовки, а также принято решение  на капитальный ремонт двух учебных аудиторий, где развернута аппаратура ЗРС С-300ПМУ-1 и С-400.</w:t>
      </w:r>
    </w:p>
    <w:p w:rsidR="00A27490" w:rsidRPr="008C6810" w:rsidRDefault="00A27490" w:rsidP="00A274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Таким образом, после  перехода кафедры в структуру ВУЦ, с февраля 2020 года приступили к пяти семестровой подготовке студентов по программе офицеров запаса по четырем ВУС.</w:t>
      </w:r>
    </w:p>
    <w:p w:rsidR="00A27490" w:rsidRPr="00DB636F" w:rsidRDefault="00A27490" w:rsidP="00A27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студентов осуществляется на</w:t>
      </w:r>
      <w:r w:rsidRPr="00DB636F">
        <w:rPr>
          <w:sz w:val="28"/>
          <w:szCs w:val="28"/>
        </w:rPr>
        <w:t xml:space="preserve"> материально-технической баз</w:t>
      </w:r>
      <w:r>
        <w:rPr>
          <w:sz w:val="28"/>
          <w:szCs w:val="28"/>
        </w:rPr>
        <w:t>е</w:t>
      </w:r>
      <w:r w:rsidRPr="00DB636F">
        <w:rPr>
          <w:sz w:val="28"/>
          <w:szCs w:val="28"/>
        </w:rPr>
        <w:t>, обеспечивающей проведение всех видов учебных занятий по всем дисциплинам, предусмотренным уч</w:t>
      </w:r>
      <w:r>
        <w:rPr>
          <w:sz w:val="28"/>
          <w:szCs w:val="28"/>
        </w:rPr>
        <w:t xml:space="preserve">ебным планом военной подготовки, в том числе </w:t>
      </w:r>
      <w:r w:rsidRPr="00DB636F">
        <w:rPr>
          <w:sz w:val="28"/>
          <w:szCs w:val="28"/>
        </w:rPr>
        <w:t>тренажерный комплекс Тенор</w:t>
      </w:r>
      <w:r>
        <w:rPr>
          <w:sz w:val="28"/>
          <w:szCs w:val="28"/>
        </w:rPr>
        <w:t>.</w:t>
      </w:r>
    </w:p>
    <w:p w:rsidR="00A27490" w:rsidRPr="00DB636F" w:rsidRDefault="00A27490" w:rsidP="00A27490">
      <w:pPr>
        <w:ind w:firstLine="709"/>
        <w:jc w:val="both"/>
        <w:rPr>
          <w:sz w:val="28"/>
          <w:szCs w:val="28"/>
        </w:rPr>
      </w:pPr>
      <w:r w:rsidRPr="00DB636F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 xml:space="preserve">программы </w:t>
      </w:r>
      <w:r w:rsidRPr="00DB636F">
        <w:rPr>
          <w:sz w:val="28"/>
          <w:szCs w:val="28"/>
        </w:rPr>
        <w:t xml:space="preserve">военной подготовки </w:t>
      </w:r>
      <w:r>
        <w:rPr>
          <w:sz w:val="28"/>
          <w:szCs w:val="28"/>
        </w:rPr>
        <w:t>согласовано проведение занятий и учебных сборов с итоговой аттестацией студентов на образцах ВВСТ в воинских частях 2-й дивизии ПВО 6-й армии ВВС и ПВО Западного военного округа.</w:t>
      </w:r>
    </w:p>
    <w:p w:rsidR="005455F8" w:rsidRDefault="005455F8"/>
    <w:sectPr w:rsidR="0054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F8"/>
    <w:rsid w:val="005455F8"/>
    <w:rsid w:val="00A2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1843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2022-04-25T09:27:00Z</dcterms:created>
  <dcterms:modified xsi:type="dcterms:W3CDTF">2022-04-25T09:28:00Z</dcterms:modified>
</cp:coreProperties>
</file>